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EC68D" w14:textId="77777777" w:rsidR="00F23C1D" w:rsidRDefault="00F23C1D" w:rsidP="00F23C1D">
      <w:pPr>
        <w:jc w:val="right"/>
        <w:rPr>
          <w:rFonts w:ascii="Arial" w:hAnsi="Arial" w:cs="Arial"/>
          <w:sz w:val="26"/>
          <w:szCs w:val="26"/>
          <w:lang w:val="ro-RO"/>
        </w:rPr>
      </w:pPr>
      <w:r w:rsidRPr="00257704">
        <w:rPr>
          <w:rFonts w:ascii="Arial" w:hAnsi="Arial" w:cs="Arial"/>
          <w:sz w:val="26"/>
          <w:szCs w:val="26"/>
          <w:lang w:val="ro-RO"/>
        </w:rPr>
        <w:t>ANEXA</w:t>
      </w:r>
      <w:r>
        <w:rPr>
          <w:rFonts w:ascii="Arial" w:hAnsi="Arial" w:cs="Arial"/>
          <w:sz w:val="26"/>
          <w:szCs w:val="26"/>
          <w:lang w:val="ro-RO"/>
        </w:rPr>
        <w:t xml:space="preserve"> </w:t>
      </w:r>
    </w:p>
    <w:p w14:paraId="27C3D655" w14:textId="77777777" w:rsidR="00F23C1D" w:rsidRPr="00257704" w:rsidRDefault="00F23C1D" w:rsidP="00F23C1D">
      <w:pPr>
        <w:jc w:val="right"/>
        <w:rPr>
          <w:rFonts w:ascii="Arial" w:hAnsi="Arial" w:cs="Arial"/>
          <w:sz w:val="26"/>
          <w:szCs w:val="26"/>
          <w:lang w:val="ro-RO"/>
        </w:rPr>
      </w:pPr>
    </w:p>
    <w:p w14:paraId="1F023CD1" w14:textId="77777777" w:rsidR="00F23C1D" w:rsidRPr="00257704" w:rsidRDefault="00F23C1D" w:rsidP="00F23C1D">
      <w:pPr>
        <w:jc w:val="right"/>
        <w:rPr>
          <w:rFonts w:ascii="Arial" w:hAnsi="Arial" w:cs="Arial"/>
          <w:sz w:val="26"/>
          <w:szCs w:val="26"/>
          <w:lang w:val="ro-RO"/>
        </w:rPr>
      </w:pPr>
      <w:smartTag w:uri="urn:schemas-microsoft-com:office:smarttags" w:element="PersonName">
        <w:smartTagPr>
          <w:attr w:name="ProductID" w:val="la Hotărârea"/>
        </w:smartTagPr>
        <w:r w:rsidRPr="00257704">
          <w:rPr>
            <w:rFonts w:ascii="Arial" w:hAnsi="Arial" w:cs="Arial"/>
            <w:sz w:val="26"/>
            <w:szCs w:val="26"/>
            <w:lang w:val="ro-RO"/>
          </w:rPr>
          <w:t>la Hotărârea</w:t>
        </w:r>
      </w:smartTag>
      <w:r w:rsidRPr="00257704">
        <w:rPr>
          <w:rFonts w:ascii="Arial" w:hAnsi="Arial" w:cs="Arial"/>
          <w:sz w:val="26"/>
          <w:szCs w:val="26"/>
          <w:lang w:val="ro-RO"/>
        </w:rPr>
        <w:t xml:space="preserve"> nr........./..............</w:t>
      </w:r>
    </w:p>
    <w:p w14:paraId="33E3F1C6" w14:textId="77777777" w:rsidR="00F23C1D" w:rsidRDefault="00F23C1D" w:rsidP="00F23C1D">
      <w:pPr>
        <w:jc w:val="right"/>
        <w:rPr>
          <w:rFonts w:ascii="Arial" w:hAnsi="Arial" w:cs="Arial"/>
          <w:sz w:val="26"/>
          <w:szCs w:val="26"/>
          <w:lang w:val="ro-RO"/>
        </w:rPr>
      </w:pPr>
      <w:r w:rsidRPr="00257704">
        <w:rPr>
          <w:rFonts w:ascii="Arial" w:hAnsi="Arial" w:cs="Arial"/>
          <w:sz w:val="26"/>
          <w:szCs w:val="26"/>
          <w:lang w:val="ro-RO"/>
        </w:rPr>
        <w:t>a Consiliului Local al municipiului Bistrița</w:t>
      </w:r>
    </w:p>
    <w:p w14:paraId="4ABEF639" w14:textId="77777777" w:rsidR="00F23C1D" w:rsidRDefault="00F23C1D" w:rsidP="00F23C1D">
      <w:pPr>
        <w:jc w:val="right"/>
        <w:rPr>
          <w:rFonts w:ascii="Arial" w:hAnsi="Arial" w:cs="Arial"/>
          <w:sz w:val="26"/>
          <w:szCs w:val="26"/>
          <w:lang w:val="ro-RO"/>
        </w:rPr>
      </w:pPr>
    </w:p>
    <w:p w14:paraId="1AF8B284" w14:textId="77777777" w:rsidR="00F23C1D" w:rsidRDefault="00F23C1D" w:rsidP="00F23C1D">
      <w:pPr>
        <w:jc w:val="right"/>
        <w:rPr>
          <w:rFonts w:ascii="Arial" w:hAnsi="Arial" w:cs="Arial"/>
          <w:sz w:val="26"/>
          <w:szCs w:val="26"/>
          <w:lang w:val="ro-RO"/>
        </w:rPr>
      </w:pPr>
    </w:p>
    <w:p w14:paraId="51E52235" w14:textId="77777777" w:rsidR="00F23C1D" w:rsidRDefault="00F23C1D" w:rsidP="00F23C1D">
      <w:pPr>
        <w:jc w:val="right"/>
        <w:rPr>
          <w:rFonts w:ascii="Arial" w:hAnsi="Arial" w:cs="Arial"/>
          <w:sz w:val="26"/>
          <w:szCs w:val="26"/>
          <w:lang w:val="ro-RO"/>
        </w:rPr>
      </w:pPr>
    </w:p>
    <w:p w14:paraId="5E5E2431" w14:textId="77777777" w:rsidR="00F23C1D" w:rsidRPr="00257704" w:rsidRDefault="00F23C1D" w:rsidP="00F23C1D">
      <w:pPr>
        <w:jc w:val="right"/>
        <w:rPr>
          <w:rFonts w:ascii="Arial" w:hAnsi="Arial" w:cs="Arial"/>
          <w:sz w:val="26"/>
          <w:szCs w:val="26"/>
          <w:lang w:val="ro-RO"/>
        </w:rPr>
      </w:pPr>
    </w:p>
    <w:p w14:paraId="5C9F5CF1" w14:textId="77777777" w:rsidR="00F23C1D" w:rsidRPr="00CE44FD" w:rsidRDefault="00F23C1D" w:rsidP="00F23C1D">
      <w:pPr>
        <w:jc w:val="right"/>
        <w:rPr>
          <w:rFonts w:ascii="Arial" w:hAnsi="Arial" w:cs="Arial"/>
          <w:sz w:val="26"/>
          <w:szCs w:val="26"/>
          <w:lang w:val="ro-RO"/>
        </w:rPr>
      </w:pPr>
    </w:p>
    <w:p w14:paraId="68BD6E07" w14:textId="77777777" w:rsidR="00F23C1D" w:rsidRPr="00CE44FD" w:rsidRDefault="00F23C1D" w:rsidP="00F23C1D">
      <w:pPr>
        <w:jc w:val="both"/>
        <w:rPr>
          <w:rFonts w:ascii="Arial" w:hAnsi="Arial" w:cs="Arial"/>
          <w:b/>
          <w:sz w:val="26"/>
          <w:szCs w:val="26"/>
          <w:lang w:val="ro-RO"/>
        </w:rPr>
      </w:pPr>
      <w:r w:rsidRPr="00CE44FD">
        <w:rPr>
          <w:rFonts w:ascii="Arial" w:hAnsi="Arial" w:cs="Arial"/>
          <w:sz w:val="26"/>
          <w:szCs w:val="26"/>
          <w:lang w:val="it-IT"/>
        </w:rPr>
        <w:t xml:space="preserve">Caracteristicile principale şi indicatorii tehnico – economici </w:t>
      </w:r>
      <w:r w:rsidRPr="00CE44FD">
        <w:rPr>
          <w:rFonts w:ascii="Arial" w:hAnsi="Arial" w:cs="Arial"/>
          <w:sz w:val="26"/>
          <w:szCs w:val="26"/>
          <w:lang w:val="ro-RO"/>
        </w:rPr>
        <w:t xml:space="preserve">pentru obiectivul de investiții </w:t>
      </w:r>
      <w:r w:rsidRPr="00DD6757">
        <w:rPr>
          <w:rFonts w:ascii="Arial" w:hAnsi="Arial" w:cs="Arial"/>
          <w:b/>
          <w:sz w:val="26"/>
          <w:szCs w:val="26"/>
        </w:rPr>
        <w:t>“Amenajare parcare str. C. R. Vivu”</w:t>
      </w:r>
      <w:r>
        <w:rPr>
          <w:rFonts w:ascii="Arial" w:hAnsi="Arial" w:cs="Arial"/>
          <w:bCs/>
          <w:sz w:val="26"/>
          <w:szCs w:val="26"/>
        </w:rPr>
        <w:t xml:space="preserve"> municipiul Bistrita</w:t>
      </w:r>
    </w:p>
    <w:p w14:paraId="4632F2A3" w14:textId="77777777" w:rsidR="00F23C1D" w:rsidRDefault="00F23C1D" w:rsidP="00F23C1D">
      <w:pPr>
        <w:rPr>
          <w:rFonts w:ascii="Arial" w:hAnsi="Arial" w:cs="Arial"/>
          <w:b/>
          <w:sz w:val="26"/>
          <w:szCs w:val="26"/>
          <w:lang w:val="it-IT"/>
        </w:rPr>
      </w:pPr>
      <w:bookmarkStart w:id="0" w:name="_Hlk117167276"/>
    </w:p>
    <w:p w14:paraId="2B9326DD" w14:textId="77777777" w:rsidR="00F23C1D" w:rsidRPr="00CE44FD" w:rsidRDefault="00F23C1D" w:rsidP="00F23C1D">
      <w:pPr>
        <w:rPr>
          <w:rFonts w:ascii="Arial" w:hAnsi="Arial" w:cs="Arial"/>
          <w:b/>
          <w:sz w:val="26"/>
          <w:szCs w:val="26"/>
          <w:lang w:val="it-IT"/>
        </w:rPr>
      </w:pPr>
      <w:r w:rsidRPr="00CE44FD">
        <w:rPr>
          <w:rFonts w:ascii="Arial" w:hAnsi="Arial" w:cs="Arial"/>
          <w:b/>
          <w:sz w:val="26"/>
          <w:szCs w:val="26"/>
          <w:lang w:val="it-IT"/>
        </w:rPr>
        <w:t>INDICATORII TEHNICO – ECONOMICI:</w:t>
      </w:r>
    </w:p>
    <w:p w14:paraId="4746C959" w14:textId="77777777" w:rsidR="00F23C1D" w:rsidRPr="00CE44FD" w:rsidRDefault="00F23C1D" w:rsidP="00F23C1D">
      <w:pPr>
        <w:rPr>
          <w:rFonts w:ascii="Arial" w:hAnsi="Arial" w:cs="Arial"/>
          <w:b/>
          <w:sz w:val="26"/>
          <w:szCs w:val="26"/>
          <w:lang w:val="it-IT"/>
        </w:rPr>
      </w:pPr>
      <w:r w:rsidRPr="00CE44FD">
        <w:rPr>
          <w:rFonts w:ascii="Arial" w:hAnsi="Arial" w:cs="Arial"/>
          <w:b/>
          <w:sz w:val="26"/>
          <w:szCs w:val="26"/>
          <w:lang w:val="it-IT"/>
        </w:rPr>
        <w:tab/>
      </w:r>
      <w:r w:rsidRPr="00CE44FD">
        <w:rPr>
          <w:rFonts w:ascii="Arial" w:hAnsi="Arial" w:cs="Arial"/>
          <w:b/>
          <w:sz w:val="26"/>
          <w:szCs w:val="26"/>
          <w:lang w:val="it-IT"/>
        </w:rPr>
        <w:tab/>
      </w:r>
      <w:r w:rsidRPr="00CE44FD">
        <w:rPr>
          <w:rFonts w:ascii="Arial" w:hAnsi="Arial" w:cs="Arial"/>
          <w:b/>
          <w:sz w:val="26"/>
          <w:szCs w:val="26"/>
          <w:lang w:val="it-IT"/>
        </w:rPr>
        <w:tab/>
      </w:r>
      <w:r w:rsidRPr="00CE44FD">
        <w:rPr>
          <w:rFonts w:ascii="Arial" w:hAnsi="Arial" w:cs="Arial"/>
          <w:b/>
          <w:sz w:val="26"/>
          <w:szCs w:val="26"/>
          <w:lang w:val="it-IT"/>
        </w:rPr>
        <w:tab/>
      </w:r>
    </w:p>
    <w:p w14:paraId="01A725BD" w14:textId="77777777" w:rsidR="00F23C1D" w:rsidRPr="00DD6757" w:rsidRDefault="00F23C1D" w:rsidP="00F23C1D">
      <w:pPr>
        <w:overflowPunct w:val="0"/>
        <w:autoSpaceDE w:val="0"/>
        <w:jc w:val="both"/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</w:pPr>
      <w:r w:rsidRPr="00DD6757"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  <w:t xml:space="preserve">Valoarea totala a investitiei (cu TVA)                 </w:t>
      </w:r>
      <w:r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  <w:tab/>
      </w:r>
      <w:r w:rsidRPr="00DD6757"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  <w:t xml:space="preserve">4.075.548,970lei </w:t>
      </w:r>
    </w:p>
    <w:p w14:paraId="045F854D" w14:textId="77777777" w:rsidR="00F23C1D" w:rsidRPr="00DD6757" w:rsidRDefault="00F23C1D" w:rsidP="00F23C1D">
      <w:pPr>
        <w:overflowPunct w:val="0"/>
        <w:autoSpaceDE w:val="0"/>
        <w:jc w:val="both"/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</w:pPr>
      <w:r w:rsidRPr="00DD6757"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  <w:t xml:space="preserve"> Din care C+M (cu TVA)                                     </w:t>
      </w:r>
      <w:r w:rsidRPr="00DD6757"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  <w:tab/>
        <w:t xml:space="preserve">3.251.259,929 lei </w:t>
      </w:r>
    </w:p>
    <w:p w14:paraId="5F8992F2" w14:textId="77777777" w:rsidR="00F23C1D" w:rsidRPr="00CE44FD" w:rsidRDefault="00F23C1D" w:rsidP="00F23C1D">
      <w:pPr>
        <w:suppressAutoHyphens/>
        <w:rPr>
          <w:rFonts w:ascii="Arial" w:hAnsi="Arial" w:cs="Arial"/>
          <w:b/>
          <w:sz w:val="26"/>
          <w:szCs w:val="26"/>
          <w:lang w:val="ro-RO" w:eastAsia="ar-SA"/>
        </w:rPr>
      </w:pPr>
    </w:p>
    <w:p w14:paraId="3BD72730" w14:textId="77777777" w:rsidR="00F23C1D" w:rsidRPr="00CE44FD" w:rsidRDefault="00F23C1D" w:rsidP="00F23C1D">
      <w:pPr>
        <w:overflowPunct w:val="0"/>
        <w:autoSpaceDE w:val="0"/>
        <w:jc w:val="both"/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</w:pPr>
      <w:r w:rsidRPr="00CE44FD"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  <w:t xml:space="preserve">Capacități fizice: </w:t>
      </w:r>
      <w:r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  <w:tab/>
      </w:r>
      <w:r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  <w:tab/>
      </w:r>
      <w:r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  <w:tab/>
      </w:r>
      <w:r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  <w:tab/>
      </w:r>
      <w:r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  <w:tab/>
      </w:r>
      <w:r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  <w:tab/>
      </w:r>
      <w:r w:rsidRPr="00CE44FD"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  <w:t>1</w:t>
      </w:r>
      <w:r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  <w:t>44</w:t>
      </w:r>
      <w:r w:rsidRPr="00CE44FD"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  <w:t xml:space="preserve"> locuri parcare</w:t>
      </w:r>
    </w:p>
    <w:p w14:paraId="48072BC9" w14:textId="77777777" w:rsidR="00F23C1D" w:rsidRPr="00CE44FD" w:rsidRDefault="00F23C1D" w:rsidP="00F23C1D">
      <w:pPr>
        <w:overflowPunct w:val="0"/>
        <w:autoSpaceDE w:val="0"/>
        <w:ind w:left="720"/>
        <w:jc w:val="both"/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</w:pPr>
    </w:p>
    <w:p w14:paraId="5627A592" w14:textId="77777777" w:rsidR="00F23C1D" w:rsidRPr="00CE44FD" w:rsidRDefault="00F23C1D" w:rsidP="00F23C1D">
      <w:pPr>
        <w:overflowPunct w:val="0"/>
        <w:autoSpaceDE w:val="0"/>
        <w:ind w:left="720"/>
        <w:jc w:val="both"/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</w:pPr>
    </w:p>
    <w:p w14:paraId="4A07ACED" w14:textId="77777777" w:rsidR="00F23C1D" w:rsidRDefault="00F23C1D" w:rsidP="00F23C1D">
      <w:pPr>
        <w:overflowPunct w:val="0"/>
        <w:autoSpaceDE w:val="0"/>
        <w:ind w:left="720" w:hanging="720"/>
        <w:jc w:val="both"/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</w:pPr>
      <w:r w:rsidRPr="00CE44FD"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  <w:t xml:space="preserve">Durata de </w:t>
      </w:r>
      <w:r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  <w:t xml:space="preserve">proiectare si </w:t>
      </w:r>
      <w:r w:rsidRPr="00CE44FD"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  <w:t xml:space="preserve">executie: </w:t>
      </w:r>
      <w:r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  <w:tab/>
      </w:r>
      <w:r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  <w:tab/>
      </w:r>
      <w:r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  <w:tab/>
        <w:t>2 luni proiectare</w:t>
      </w:r>
    </w:p>
    <w:p w14:paraId="2381E69A" w14:textId="77777777" w:rsidR="00F23C1D" w:rsidRPr="00CE44FD" w:rsidRDefault="00F23C1D" w:rsidP="00F23C1D">
      <w:pPr>
        <w:overflowPunct w:val="0"/>
        <w:autoSpaceDE w:val="0"/>
        <w:ind w:left="5040" w:firstLine="720"/>
        <w:jc w:val="both"/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  <w:t>4</w:t>
      </w:r>
      <w:r w:rsidRPr="00CE44FD"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  <w:t xml:space="preserve"> luni</w:t>
      </w:r>
      <w:r>
        <w:rPr>
          <w:rFonts w:ascii="Arial" w:hAnsi="Arial" w:cs="Arial"/>
          <w:b/>
          <w:bCs/>
          <w:color w:val="000000"/>
          <w:sz w:val="26"/>
          <w:szCs w:val="26"/>
          <w:lang w:val="ro-RO" w:eastAsia="ro-RO"/>
        </w:rPr>
        <w:t xml:space="preserve"> executie</w:t>
      </w:r>
    </w:p>
    <w:bookmarkEnd w:id="0"/>
    <w:p w14:paraId="49786801" w14:textId="77777777" w:rsidR="00F23C1D" w:rsidRPr="00CE44FD" w:rsidRDefault="00F23C1D" w:rsidP="00F23C1D">
      <w:pPr>
        <w:suppressAutoHyphens/>
        <w:rPr>
          <w:rFonts w:ascii="Arial" w:hAnsi="Arial" w:cs="Arial"/>
          <w:b/>
          <w:sz w:val="26"/>
          <w:szCs w:val="26"/>
          <w:lang w:val="ro-RO" w:eastAsia="ar-SA"/>
        </w:rPr>
      </w:pPr>
    </w:p>
    <w:p w14:paraId="2B3AC1D6" w14:textId="77777777" w:rsidR="00F23C1D" w:rsidRPr="00CE44FD" w:rsidRDefault="00F23C1D" w:rsidP="00F23C1D">
      <w:pPr>
        <w:suppressAutoHyphens/>
        <w:spacing w:after="200" w:line="276" w:lineRule="auto"/>
        <w:jc w:val="center"/>
        <w:rPr>
          <w:rFonts w:ascii="Arial" w:hAnsi="Arial" w:cs="Arial"/>
          <w:b/>
          <w:sz w:val="26"/>
          <w:szCs w:val="26"/>
          <w:lang w:val="it-IT" w:eastAsia="ar-SA"/>
        </w:rPr>
      </w:pPr>
    </w:p>
    <w:p w14:paraId="082AEF8F" w14:textId="77777777" w:rsidR="00F23C1D" w:rsidRPr="00681802" w:rsidRDefault="00F23C1D" w:rsidP="00F23C1D">
      <w:pPr>
        <w:spacing w:line="276" w:lineRule="auto"/>
        <w:ind w:firstLine="720"/>
        <w:contextualSpacing/>
        <w:jc w:val="both"/>
        <w:rPr>
          <w:rFonts w:ascii="Arial" w:hAnsi="Arial" w:cs="Arial"/>
          <w:color w:val="FF0000"/>
          <w:sz w:val="24"/>
          <w:szCs w:val="24"/>
          <w:lang w:val="ro-RO"/>
        </w:rPr>
      </w:pPr>
    </w:p>
    <w:p w14:paraId="7234F8FE" w14:textId="77777777" w:rsidR="00F23C1D" w:rsidRPr="00CE44FD" w:rsidRDefault="00F23C1D" w:rsidP="00F23C1D">
      <w:pPr>
        <w:suppressAutoHyphens/>
        <w:rPr>
          <w:rFonts w:ascii="Arial" w:hAnsi="Arial" w:cs="Arial"/>
          <w:sz w:val="26"/>
          <w:szCs w:val="26"/>
          <w:lang w:val="it-IT" w:eastAsia="ar-SA"/>
        </w:rPr>
      </w:pPr>
    </w:p>
    <w:p w14:paraId="75412361" w14:textId="77777777" w:rsidR="00F23C1D" w:rsidRPr="00CE44FD" w:rsidRDefault="00F23C1D" w:rsidP="00F23C1D">
      <w:pPr>
        <w:suppressAutoHyphens/>
        <w:spacing w:after="200" w:line="276" w:lineRule="auto"/>
        <w:rPr>
          <w:rFonts w:ascii="Arial" w:hAnsi="Arial" w:cs="Arial"/>
          <w:sz w:val="26"/>
          <w:szCs w:val="26"/>
          <w:lang w:val="it-IT" w:eastAsia="ar-SA"/>
        </w:rPr>
      </w:pPr>
      <w:r w:rsidRPr="00CE44FD">
        <w:rPr>
          <w:rFonts w:ascii="Arial" w:hAnsi="Arial" w:cs="Arial"/>
          <w:sz w:val="26"/>
          <w:szCs w:val="26"/>
          <w:lang w:val="it-IT" w:eastAsia="ar-SA"/>
        </w:rPr>
        <w:t>Valoarea investitiei va fi actualizata potrivit evolutiei indicelui preturilor de consum, in conformitate cu prevederile legale.</w:t>
      </w:r>
    </w:p>
    <w:p w14:paraId="5EF72ADC" w14:textId="77777777" w:rsidR="00F23C1D" w:rsidRPr="00CE44FD" w:rsidRDefault="00F23C1D" w:rsidP="00F23C1D">
      <w:pPr>
        <w:tabs>
          <w:tab w:val="left" w:pos="5143"/>
          <w:tab w:val="left" w:pos="5606"/>
        </w:tabs>
        <w:suppressAutoHyphens/>
        <w:rPr>
          <w:rFonts w:ascii="Arial" w:hAnsi="Arial" w:cs="Arial"/>
          <w:sz w:val="26"/>
          <w:szCs w:val="26"/>
          <w:lang w:val="ro-RO" w:eastAsia="ar-SA"/>
        </w:rPr>
      </w:pPr>
      <w:r w:rsidRPr="00CE44FD">
        <w:rPr>
          <w:rFonts w:ascii="Arial" w:hAnsi="Arial" w:cs="Arial"/>
          <w:sz w:val="26"/>
          <w:szCs w:val="26"/>
          <w:lang w:val="ro-RO" w:eastAsia="ar-SA"/>
        </w:rPr>
        <w:tab/>
      </w:r>
      <w:r w:rsidRPr="00CE44FD">
        <w:rPr>
          <w:rFonts w:ascii="Arial" w:hAnsi="Arial" w:cs="Arial"/>
          <w:sz w:val="26"/>
          <w:szCs w:val="26"/>
          <w:lang w:val="ro-RO" w:eastAsia="ar-SA"/>
        </w:rPr>
        <w:tab/>
      </w:r>
    </w:p>
    <w:p w14:paraId="4B34260B" w14:textId="77777777" w:rsidR="00F23C1D" w:rsidRPr="004F676B" w:rsidRDefault="00F23C1D" w:rsidP="00F23C1D">
      <w:pPr>
        <w:ind w:left="90" w:firstLine="630"/>
        <w:jc w:val="both"/>
        <w:rPr>
          <w:rFonts w:ascii="Arial" w:hAnsi="Arial" w:cs="Arial"/>
          <w:sz w:val="26"/>
          <w:szCs w:val="26"/>
          <w:lang w:val="ro-RO"/>
        </w:rPr>
      </w:pPr>
    </w:p>
    <w:p w14:paraId="6733EEF9" w14:textId="77777777" w:rsidR="009A1E70" w:rsidRDefault="009A1E70"/>
    <w:sectPr w:rsidR="009A1E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005"/>
    <w:rsid w:val="00636005"/>
    <w:rsid w:val="009A1E70"/>
    <w:rsid w:val="00C57261"/>
    <w:rsid w:val="00F2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DEE36B-E6EA-4D36-B774-6B871F4A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1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IOAN-VASILE CIHEREAN</dc:creator>
  <cp:keywords/>
  <dc:description/>
  <cp:lastModifiedBy>IOAN-VASILE CIHEREAN</cp:lastModifiedBy>
  <cp:revision>2</cp:revision>
  <dcterms:created xsi:type="dcterms:W3CDTF">2023-10-19T09:02:00Z</dcterms:created>
  <dcterms:modified xsi:type="dcterms:W3CDTF">2023-10-19T09:02:00Z</dcterms:modified>
</cp:coreProperties>
</file>